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auto"/>
          <w:sz w:val="32"/>
          <w:szCs w:val="32"/>
        </w:rPr>
        <w:t xml:space="preserve">附件 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电力区块链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lang w:val="en-US" w:eastAsia="zh-CN"/>
        </w:rPr>
        <w:t>技术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典型应用案例申报表</w:t>
      </w:r>
    </w:p>
    <w:tbl>
      <w:tblPr>
        <w:tblStyle w:val="2"/>
        <w:tblW w:w="91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1645"/>
        <w:gridCol w:w="1014"/>
        <w:gridCol w:w="1744"/>
        <w:gridCol w:w="1110"/>
        <w:gridCol w:w="18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申报单位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单位简介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申报联系人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0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电话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邮箱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项目负责人</w:t>
            </w:r>
          </w:p>
        </w:tc>
        <w:tc>
          <w:tcPr>
            <w:tcW w:w="26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职务/职称</w:t>
            </w:r>
          </w:p>
        </w:tc>
        <w:tc>
          <w:tcPr>
            <w:tcW w:w="29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项目负责人介绍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项目团队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实力简介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项目简介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exact"/>
          <w:jc w:val="center"/>
        </w:trPr>
        <w:tc>
          <w:tcPr>
            <w:tcW w:w="1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申报项目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获奖理由</w:t>
            </w:r>
          </w:p>
        </w:tc>
        <w:tc>
          <w:tcPr>
            <w:tcW w:w="73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  <w:p>
            <w:pPr>
              <w:ind w:firstLine="7710" w:firstLineChars="2400"/>
              <w:rPr>
                <w:rFonts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  <w:p>
            <w:pPr>
              <w:ind w:firstLine="7710" w:firstLineChars="2400"/>
              <w:rPr>
                <w:rFonts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                     （单位签章）</w:t>
            </w:r>
          </w:p>
        </w:tc>
      </w:tr>
    </w:tbl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677F7"/>
    <w:rsid w:val="0FBE559B"/>
    <w:rsid w:val="20BC10AD"/>
    <w:rsid w:val="43966EE7"/>
    <w:rsid w:val="47077F00"/>
    <w:rsid w:val="57385F95"/>
    <w:rsid w:val="602651A0"/>
    <w:rsid w:val="667677F7"/>
    <w:rsid w:val="731B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2020-05-14T05:23:00Z</dcterms:created>
  <dc:creator>Administrator</dc:creator>
  <cp:lastModifiedBy>叶发贵</cp:lastModifiedBy>
  <dcterms:modified xsi:type="dcterms:W3CDTF">2021-06-23T07:46:10Z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440701751_btnclosed</vt:lpwstr>
  </property>
  <property fmtid="{D5CDD505-2E9C-101B-9397-08002B2CF9AE}" pid="4" name="ICV">
    <vt:lpwstr>5D45681536DC4696A025BD107A386B50</vt:lpwstr>
  </property>
</Properties>
</file>