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b/>
          <w:bCs/>
          <w:kern w:val="0"/>
          <w:sz w:val="30"/>
          <w:szCs w:val="30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附件2  </w:t>
      </w:r>
      <w:r>
        <w:rPr>
          <w:rFonts w:hint="eastAsia" w:ascii="仿宋" w:hAnsi="仿宋" w:eastAsia="仿宋" w:cs="宋体"/>
          <w:b/>
          <w:bCs/>
          <w:kern w:val="0"/>
          <w:sz w:val="30"/>
          <w:szCs w:val="30"/>
        </w:rPr>
        <w:t xml:space="preserve"> </w:t>
      </w:r>
    </w:p>
    <w:p>
      <w:pPr>
        <w:widowControl/>
        <w:jc w:val="center"/>
        <w:rPr>
          <w:rFonts w:ascii="仿宋" w:hAnsi="仿宋" w:eastAsia="仿宋" w:cs="宋体"/>
          <w:kern w:val="0"/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 xml:space="preserve"> </w:t>
      </w:r>
      <w:bookmarkStart w:id="0" w:name="_GoBack"/>
      <w:r>
        <w:rPr>
          <w:rFonts w:hint="eastAsia" w:ascii="方正小标宋_GBK" w:hAnsi="方正小标宋_GBK" w:eastAsia="方正小标宋_GBK" w:cs="方正小标宋_GBK"/>
          <w:spacing w:val="-20"/>
          <w:kern w:val="0"/>
          <w:sz w:val="44"/>
          <w:szCs w:val="44"/>
        </w:rPr>
        <w:t>202</w:t>
      </w:r>
      <w:r>
        <w:rPr>
          <w:rFonts w:ascii="方正小标宋_GBK" w:hAnsi="方正小标宋_GBK" w:eastAsia="方正小标宋_GBK" w:cs="方正小标宋_GBK"/>
          <w:spacing w:val="-20"/>
          <w:kern w:val="0"/>
          <w:sz w:val="44"/>
          <w:szCs w:val="44"/>
        </w:rPr>
        <w:t>1</w:t>
      </w:r>
      <w:r>
        <w:rPr>
          <w:rFonts w:hint="eastAsia" w:ascii="方正小标宋_GBK" w:hAnsi="方正小标宋_GBK" w:eastAsia="方正小标宋_GBK" w:cs="方正小标宋_GBK"/>
          <w:spacing w:val="-20"/>
          <w:kern w:val="0"/>
          <w:sz w:val="44"/>
          <w:szCs w:val="44"/>
        </w:rPr>
        <w:t>年度中国电力网供稿先进单位参选登记</w:t>
      </w:r>
      <w:bookmarkEnd w:id="0"/>
      <w:r>
        <w:rPr>
          <w:rFonts w:hint="eastAsia" w:ascii="方正小标宋_GBK" w:hAnsi="方正小标宋_GBK" w:eastAsia="方正小标宋_GBK" w:cs="方正小标宋_GBK"/>
          <w:spacing w:val="-20"/>
          <w:kern w:val="0"/>
          <w:sz w:val="44"/>
          <w:szCs w:val="44"/>
        </w:rPr>
        <w:t>表</w:t>
      </w:r>
    </w:p>
    <w:tbl>
      <w:tblPr>
        <w:tblStyle w:val="2"/>
        <w:tblW w:w="8759" w:type="dxa"/>
        <w:jc w:val="center"/>
        <w:tblCellSpacing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3120"/>
        <w:gridCol w:w="1575"/>
        <w:gridCol w:w="258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4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（填写全称）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投稿数量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4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发稿数量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4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联系人电话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联系人邮箱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4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3" w:hRule="atLeast"/>
          <w:tblCellSpacing w:w="0" w:type="dxa"/>
          <w:jc w:val="center"/>
        </w:trPr>
        <w:tc>
          <w:tcPr>
            <w:tcW w:w="14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通讯员名单</w:t>
            </w:r>
          </w:p>
        </w:tc>
        <w:tc>
          <w:tcPr>
            <w:tcW w:w="7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4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单位简介及logo</w:t>
            </w:r>
          </w:p>
        </w:tc>
        <w:tc>
          <w:tcPr>
            <w:tcW w:w="7275" w:type="dxa"/>
            <w:gridSpan w:val="3"/>
            <w:tcBorders>
              <w:tl2br w:val="nil"/>
              <w:tr2bl w:val="nil"/>
            </w:tcBorders>
          </w:tcPr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说明：本处简介将用于评选结果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lang w:val="en-US" w:eastAsia="zh-CN"/>
              </w:rPr>
              <w:t>页面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企业形象展示</w:t>
            </w: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tblCellSpacing w:w="0" w:type="dxa"/>
          <w:jc w:val="center"/>
        </w:trPr>
        <w:tc>
          <w:tcPr>
            <w:tcW w:w="14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(公章)</w:t>
            </w:r>
          </w:p>
        </w:tc>
      </w:tr>
    </w:tbl>
    <w:p>
      <w:pPr>
        <w:ind w:firstLine="280" w:firstLineChars="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注：请打印盖章后，作为附件在线提交，单位未盖章者无效。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627F9"/>
    <w:rsid w:val="393627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2022-05-12T06:13:00Z</dcterms:created>
  <dc:creator>lenovo</dc:creator>
  <cp:lastModifiedBy>lenovo</cp:lastModifiedBy>
  <dcterms:modified xsi:type="dcterms:W3CDTF">2022-05-12T06:14:39Z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